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891" w:rsidRPr="00B40891" w:rsidRDefault="00292E40" w:rsidP="00B40891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891">
        <w:rPr>
          <w:rFonts w:ascii="Times New Roman" w:hAnsi="Times New Roman" w:cs="Times New Roman"/>
          <w:b/>
          <w:sz w:val="24"/>
          <w:szCs w:val="24"/>
        </w:rPr>
        <w:t>Анализ работы районного методического объединения учителей,</w:t>
      </w:r>
    </w:p>
    <w:p w:rsidR="00B40891" w:rsidRPr="00B40891" w:rsidRDefault="00AE6CEB" w:rsidP="00B40891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40891">
        <w:rPr>
          <w:rFonts w:ascii="Times New Roman" w:hAnsi="Times New Roman" w:cs="Times New Roman"/>
          <w:b/>
          <w:sz w:val="24"/>
          <w:szCs w:val="24"/>
        </w:rPr>
        <w:t>преподающих</w:t>
      </w:r>
      <w:proofErr w:type="gramEnd"/>
      <w:r w:rsidRPr="00B40891">
        <w:rPr>
          <w:rFonts w:ascii="Times New Roman" w:hAnsi="Times New Roman" w:cs="Times New Roman"/>
          <w:b/>
          <w:sz w:val="24"/>
          <w:szCs w:val="24"/>
        </w:rPr>
        <w:t xml:space="preserve">  курс  ОРКСЭ</w:t>
      </w:r>
    </w:p>
    <w:p w:rsidR="00292E40" w:rsidRPr="00B40891" w:rsidRDefault="00AE6CEB" w:rsidP="00B40891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891">
        <w:rPr>
          <w:rFonts w:ascii="Times New Roman" w:hAnsi="Times New Roman" w:cs="Times New Roman"/>
          <w:b/>
          <w:sz w:val="24"/>
          <w:szCs w:val="24"/>
        </w:rPr>
        <w:t>за 2015-2016</w:t>
      </w:r>
      <w:r w:rsidR="00292E40" w:rsidRPr="00B40891">
        <w:rPr>
          <w:rFonts w:ascii="Times New Roman" w:hAnsi="Times New Roman" w:cs="Times New Roman"/>
          <w:b/>
          <w:sz w:val="24"/>
          <w:szCs w:val="24"/>
        </w:rPr>
        <w:t xml:space="preserve">  учебный год.</w:t>
      </w:r>
    </w:p>
    <w:p w:rsidR="00292E40" w:rsidRPr="000845B0" w:rsidRDefault="00A66281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292E40" w:rsidRPr="000845B0">
        <w:rPr>
          <w:rFonts w:ascii="Times New Roman" w:hAnsi="Times New Roman" w:cs="Times New Roman"/>
          <w:sz w:val="24"/>
          <w:szCs w:val="24"/>
        </w:rPr>
        <w:t>Работа РМО учителей, преподающих курс  ОРКСЭ, была построена в соответствии с планом и подчинена методической теме  «Создание единого образовательного пространства на основе курса ОРКСЭ в условиях реализации ФГОС»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Деятельность районного методического объединения педагогов курса ОРКСЭ была направлена на: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1. Развитие районного профессионального сообщества педагогов курса ОРКСЭ.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2. Осмысление педагогики курса ОРКСЭ в контексте духовно-нравственного воспитания и развития личности ребенка.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3.  Выявление социальных особенностей среды преподавания курса.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r w:rsidR="00A66281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0845B0">
        <w:rPr>
          <w:rFonts w:ascii="Times New Roman" w:hAnsi="Times New Roman" w:cs="Times New Roman"/>
          <w:sz w:val="24"/>
          <w:szCs w:val="24"/>
        </w:rPr>
        <w:t>Главной целью районного методического объединения была координация  работы, направленной на повышение качества преподавания предмета «Основы религиозных культур и светской этики» в общеобразовательных учреждениях города и района. Оказание педагогам теоретической и практической помощи по овладению современными подходами к преподаванию в общеобразовательных учреждениях курса «Основы религиозных культур и светской этики»</w:t>
      </w:r>
    </w:p>
    <w:p w:rsidR="00292E40" w:rsidRPr="000845B0" w:rsidRDefault="00292E40" w:rsidP="00E42A1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A66281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92E40" w:rsidRPr="000845B0">
        <w:rPr>
          <w:rFonts w:ascii="Times New Roman" w:hAnsi="Times New Roman" w:cs="Times New Roman"/>
          <w:sz w:val="24"/>
          <w:szCs w:val="24"/>
        </w:rPr>
        <w:t>В течение года методическим объединением  решались следующие задачи: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-Создание условий для развития  педагогического мастерства учителей, преподающих курс ОРКСЭ.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-Развитие системы духовно-нравственного воспитания  школьников.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-Использование эффективных педагогических технологий для повышения качества обучения;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-Создание условий (организационных, содержательных, научно- педагогических, коммуникативных) для успешной реализации идей курса.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-Поддержка творчества учителей курса.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A66281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92E40" w:rsidRPr="000845B0">
        <w:rPr>
          <w:rFonts w:ascii="Times New Roman" w:hAnsi="Times New Roman" w:cs="Times New Roman"/>
          <w:sz w:val="24"/>
          <w:szCs w:val="24"/>
        </w:rPr>
        <w:t>Основные формы, используемые в работе РМО: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Изучение нормативных документов.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-Организация работы по изучению и распространению передового педагогического опыта.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-Изучение и ознакомление с новинками методической литературы и научными изданиями.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Организация накопления методических материалов и разработок.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-Повышение квалификации через систему курсов повышения квалификации, передачи опыта коллегам.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-Выявление и развитие задатков, способностей и талантов детей. Работа с одаренными детьми.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-Привлечение родителей в совместную деятельность в рамках курса.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-Отчёты о профессиональном самообразовании учителей,  работающих по курсу ОРКСЭ.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Методическая работа строилась на использовании современных образовательных технологий: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-личностно-ориентированное обучение;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-проектная технология;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-тестовые технологии;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-исследовательские;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Все учителя, преподающие ОРКСЭ, прошли курсы  по подготовке преподавателей курса ОРКСЭ.</w:t>
      </w:r>
    </w:p>
    <w:p w:rsidR="00292E40" w:rsidRPr="000845B0" w:rsidRDefault="00292E40" w:rsidP="00E42A1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  </w:t>
      </w:r>
      <w:r w:rsidR="00A66281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845B0">
        <w:rPr>
          <w:rFonts w:ascii="Times New Roman" w:hAnsi="Times New Roman" w:cs="Times New Roman"/>
          <w:sz w:val="24"/>
          <w:szCs w:val="24"/>
        </w:rPr>
        <w:t xml:space="preserve">В течение учебного года было проведено 3заседания  РМО. На заседаниях  рассматривались вопросы изучения нормативных документов, теоретические вопросы, </w:t>
      </w:r>
      <w:r w:rsidRPr="000845B0">
        <w:rPr>
          <w:rFonts w:ascii="Times New Roman" w:hAnsi="Times New Roman" w:cs="Times New Roman"/>
          <w:sz w:val="24"/>
          <w:szCs w:val="24"/>
        </w:rPr>
        <w:lastRenderedPageBreak/>
        <w:t>знакомились с опытом работы лучших учителей. Создана методическая копилка,  в которую входят  разработки уроков, удачные  формы и методы работы, применяемые на уроках ОРКСЭ.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1 заседание.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Анализ работы районного МО учителей</w:t>
      </w:r>
      <w:r w:rsidR="00AE6CEB">
        <w:rPr>
          <w:rFonts w:ascii="Times New Roman" w:hAnsi="Times New Roman" w:cs="Times New Roman"/>
          <w:sz w:val="24"/>
          <w:szCs w:val="24"/>
        </w:rPr>
        <w:t>, преподающих курс ОРКСЭ за 2014-15</w:t>
      </w:r>
      <w:r w:rsidRPr="000845B0">
        <w:rPr>
          <w:rFonts w:ascii="Times New Roman" w:hAnsi="Times New Roman" w:cs="Times New Roman"/>
          <w:sz w:val="24"/>
          <w:szCs w:val="24"/>
        </w:rPr>
        <w:t xml:space="preserve"> учебный год (Хафизова Г..Н, руководитель районного  методического объединения учителей</w:t>
      </w:r>
      <w:proofErr w:type="gramStart"/>
      <w:r w:rsidRPr="000845B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845B0">
        <w:rPr>
          <w:rFonts w:ascii="Times New Roman" w:hAnsi="Times New Roman" w:cs="Times New Roman"/>
          <w:sz w:val="24"/>
          <w:szCs w:val="24"/>
        </w:rPr>
        <w:t>т преподающих курс ОРКСЭ)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Диагностика образовательных потребностей педагогов.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Тема: «Основные направле</w:t>
      </w:r>
      <w:r w:rsidR="00AE6CEB">
        <w:rPr>
          <w:rFonts w:ascii="Times New Roman" w:hAnsi="Times New Roman" w:cs="Times New Roman"/>
          <w:sz w:val="24"/>
          <w:szCs w:val="24"/>
        </w:rPr>
        <w:t>ния работы учителей ОРКСЭ в 2015-2016</w:t>
      </w:r>
      <w:r w:rsidRPr="000845B0">
        <w:rPr>
          <w:rFonts w:ascii="Times New Roman" w:hAnsi="Times New Roman" w:cs="Times New Roman"/>
          <w:sz w:val="24"/>
          <w:szCs w:val="24"/>
        </w:rPr>
        <w:t xml:space="preserve"> г.»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Нормативно-правовое обеспечение деятельности педагогов.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Организация профессионального общения через проведение мероприятий по диссеминации опыта.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– Ознакомл</w:t>
      </w:r>
      <w:r w:rsidR="00AE6CEB">
        <w:rPr>
          <w:rFonts w:ascii="Times New Roman" w:hAnsi="Times New Roman" w:cs="Times New Roman"/>
          <w:sz w:val="24"/>
          <w:szCs w:val="24"/>
        </w:rPr>
        <w:t>ение с  планом работы ГМО в 2015-2016</w:t>
      </w:r>
      <w:r w:rsidRPr="000845B0">
        <w:rPr>
          <w:rFonts w:ascii="Times New Roman" w:hAnsi="Times New Roman" w:cs="Times New Roman"/>
          <w:sz w:val="24"/>
          <w:szCs w:val="24"/>
        </w:rPr>
        <w:t xml:space="preserve"> уч. г.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Цель, задачи.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– Сбор данных для формирования «Банка данных»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об учителях, преподающих курс ОРКСЭ;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Создание творческих групп по модулям: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«Основы мировых религиозных культур»</w:t>
      </w:r>
    </w:p>
    <w:p w:rsidR="00E42A13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«Основы светской этики»</w:t>
      </w:r>
    </w:p>
    <w:p w:rsidR="00E42A13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2A13">
        <w:rPr>
          <w:rFonts w:ascii="Times New Roman" w:hAnsi="Times New Roman" w:cs="Times New Roman"/>
          <w:sz w:val="24"/>
          <w:szCs w:val="24"/>
        </w:rPr>
        <w:t>2 заседание.</w:t>
      </w:r>
    </w:p>
    <w:p w:rsidR="00AE6CEB" w:rsidRPr="00E42A13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2A13">
        <w:rPr>
          <w:rFonts w:ascii="Times New Roman" w:hAnsi="Times New Roman" w:cs="Times New Roman"/>
          <w:sz w:val="24"/>
          <w:szCs w:val="24"/>
        </w:rPr>
        <w:t xml:space="preserve">В </w:t>
      </w:r>
      <w:r w:rsidR="00AE6CEB" w:rsidRPr="00E42A13">
        <w:rPr>
          <w:rFonts w:ascii="Times New Roman" w:hAnsi="Times New Roman" w:cs="Times New Roman"/>
          <w:sz w:val="24"/>
          <w:szCs w:val="24"/>
        </w:rPr>
        <w:t xml:space="preserve">ноябре </w:t>
      </w:r>
      <w:r w:rsidRPr="00E42A13">
        <w:rPr>
          <w:rFonts w:ascii="Times New Roman" w:hAnsi="Times New Roman" w:cs="Times New Roman"/>
          <w:sz w:val="24"/>
          <w:szCs w:val="24"/>
        </w:rPr>
        <w:t xml:space="preserve">состоялся </w:t>
      </w:r>
      <w:r w:rsidR="000F4E83">
        <w:rPr>
          <w:rFonts w:ascii="Times New Roman" w:hAnsi="Times New Roman" w:cs="Times New Roman"/>
          <w:sz w:val="24"/>
          <w:szCs w:val="24"/>
        </w:rPr>
        <w:t>семинар, для учителей</w:t>
      </w:r>
      <w:r w:rsidR="00AE6CEB" w:rsidRPr="00E42A13">
        <w:rPr>
          <w:rFonts w:ascii="Times New Roman" w:hAnsi="Times New Roman" w:cs="Times New Roman"/>
          <w:sz w:val="24"/>
          <w:szCs w:val="24"/>
        </w:rPr>
        <w:t>, преподающих «ОРКСЭ» по теме «Модели духовно-нравственного развития и воспитания подрастающего поколения». Были проведены следующие мероприятия:</w:t>
      </w:r>
    </w:p>
    <w:p w:rsidR="00E42A13" w:rsidRPr="00E42A13" w:rsidRDefault="00AE6CEB" w:rsidP="00E42A13">
      <w:pPr>
        <w:pStyle w:val="c10"/>
        <w:shd w:val="clear" w:color="auto" w:fill="FFFFFF"/>
        <w:spacing w:before="0" w:beforeAutospacing="0" w:after="0" w:afterAutospacing="0"/>
        <w:ind w:left="-794"/>
        <w:jc w:val="both"/>
        <w:rPr>
          <w:color w:val="000000"/>
        </w:rPr>
      </w:pPr>
      <w:r w:rsidRPr="00E42A13">
        <w:rPr>
          <w:lang w:val="tt-RU"/>
        </w:rPr>
        <w:t xml:space="preserve"> -</w:t>
      </w:r>
      <w:r w:rsidRPr="00E42A13">
        <w:t xml:space="preserve">Современные педагогические технологии на уроках курса ОРКСЭ, </w:t>
      </w:r>
      <w:proofErr w:type="spellStart"/>
      <w:r w:rsidRPr="00E42A13">
        <w:t>Гатауллина</w:t>
      </w:r>
      <w:proofErr w:type="spellEnd"/>
      <w:r w:rsidRPr="00E42A13">
        <w:t xml:space="preserve"> З.Г., СОШ№6.</w:t>
      </w:r>
      <w:r w:rsidR="00E42A13" w:rsidRPr="00E42A13">
        <w:t xml:space="preserve">Зульфия </w:t>
      </w:r>
      <w:proofErr w:type="spellStart"/>
      <w:r w:rsidR="00E42A13" w:rsidRPr="00E42A13">
        <w:t>Галимовна</w:t>
      </w:r>
      <w:proofErr w:type="spellEnd"/>
      <w:r w:rsidR="00E42A13" w:rsidRPr="00E42A13">
        <w:t xml:space="preserve"> рассказала о том, что</w:t>
      </w:r>
      <w:r w:rsidR="00E42A13">
        <w:t xml:space="preserve"> при изучении тем:</w:t>
      </w:r>
      <w:r w:rsidR="00E42A13" w:rsidRPr="00E42A13">
        <w:t xml:space="preserve"> </w:t>
      </w:r>
      <w:r w:rsidR="00E42A13" w:rsidRPr="00E42A13">
        <w:rPr>
          <w:b/>
          <w:bCs/>
          <w:i/>
          <w:iCs/>
          <w:color w:val="000000"/>
        </w:rPr>
        <w:t> </w:t>
      </w:r>
      <w:r w:rsidR="00E42A13" w:rsidRPr="00E42A13">
        <w:rPr>
          <w:bCs/>
          <w:iCs/>
          <w:color w:val="000000"/>
        </w:rPr>
        <w:t>“Семья”</w:t>
      </w:r>
      <w:r w:rsidR="00E42A13" w:rsidRPr="00E42A13">
        <w:rPr>
          <w:bCs/>
          <w:color w:val="000000"/>
        </w:rPr>
        <w:t> (урок 28</w:t>
      </w:r>
      <w:r w:rsidR="00E42A13" w:rsidRPr="00E42A13">
        <w:rPr>
          <w:color w:val="000000"/>
        </w:rPr>
        <w:t>) можно использовать метод проектов (в данном случае, краткосрочный проект). Ранее на уроках окружающего мира учащиеся уже познакомились с понятием “семья’, поэтому на уроках ОРКСЭ можно расширить их представление  по данной теме и предложить подготовить мини-проект (можно с презентацией), в котором будет отражена личная позиция и отношение каждого ребенка. В дальнейшем можно объединить все детские работы и выпустить один большой проект от класса.</w:t>
      </w:r>
    </w:p>
    <w:p w:rsidR="00E42A13" w:rsidRPr="00E42A13" w:rsidRDefault="00E42A13" w:rsidP="00E42A13">
      <w:pPr>
        <w:shd w:val="clear" w:color="auto" w:fill="FFFFFF"/>
        <w:spacing w:after="0" w:line="240" w:lineRule="auto"/>
        <w:ind w:left="-9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  </w:t>
      </w:r>
      <w:r w:rsidR="00A6628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       </w:t>
      </w:r>
      <w:r w:rsidRPr="00E42A1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Тема “Добро и зло”</w:t>
      </w:r>
      <w:r w:rsidRPr="00E42A1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(урок 9-10</w:t>
      </w: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): В учебнике понятие добро и зло даётся через Библейскую трактовку и объясняется, как грехопадение и раскаяние. Учащимся 4 классов не всегда доступны для понимания некоторые термины, в связи с маленьким личным опытом. Мне кажется, что на данном уроке можно предложить следующие варианты работы:</w:t>
      </w:r>
    </w:p>
    <w:p w:rsidR="00E42A13" w:rsidRPr="00E42A13" w:rsidRDefault="00E42A13" w:rsidP="00E42A13">
      <w:pPr>
        <w:numPr>
          <w:ilvl w:val="0"/>
          <w:numId w:val="1"/>
        </w:numPr>
        <w:shd w:val="clear" w:color="auto" w:fill="FFFFFF"/>
        <w:spacing w:after="0" w:line="240" w:lineRule="auto"/>
        <w:ind w:left="-37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сам урок можно построить в форме </w:t>
      </w:r>
      <w:proofErr w:type="spellStart"/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дебат</w:t>
      </w:r>
      <w:proofErr w:type="spellEnd"/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дискуссии.</w:t>
      </w:r>
    </w:p>
    <w:p w:rsidR="00E42A13" w:rsidRPr="00E42A13" w:rsidRDefault="00E42A13" w:rsidP="00E42A13">
      <w:pPr>
        <w:shd w:val="clear" w:color="auto" w:fill="FFFFFF"/>
        <w:spacing w:after="0" w:line="240" w:lineRule="auto"/>
        <w:ind w:left="-5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качестве основного материала можно предложить для прочтения притчу из Библии. </w:t>
      </w:r>
      <w:proofErr w:type="gramStart"/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Это позволит, во-первых, познакомить учащихся с самим текстом священной книги, во-вторых, научить работать с текстом религиозного содержания (таким образом, мы введем в словарь ребёнка новые религиозные термины и в будущем можем составить из них словарик, придумать для него обложку на уроках труда – это уже интеграция предметов, и провести выставку данных словарей, с которыми учащиеся смогут прийти в 5 класс).</w:t>
      </w:r>
      <w:proofErr w:type="gramEnd"/>
    </w:p>
    <w:p w:rsidR="00E42A13" w:rsidRPr="00E42A13" w:rsidRDefault="00AE6CEB" w:rsidP="00E42A13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E42A13">
        <w:t xml:space="preserve">- Использование психологических игр на учебных занятиях курса ОРКСЭ, </w:t>
      </w:r>
      <w:proofErr w:type="spellStart"/>
      <w:r w:rsidRPr="00E42A13">
        <w:t>Гарифуллина</w:t>
      </w:r>
      <w:proofErr w:type="spellEnd"/>
      <w:r w:rsidRPr="00E42A13">
        <w:t xml:space="preserve"> Г.Р., лицей №4</w:t>
      </w:r>
      <w:r w:rsidR="00E42A13">
        <w:t xml:space="preserve">. Гульнара </w:t>
      </w:r>
      <w:proofErr w:type="spellStart"/>
      <w:r w:rsidR="00E42A13">
        <w:t>Рафаэловна</w:t>
      </w:r>
      <w:proofErr w:type="spellEnd"/>
      <w:r w:rsidR="00E42A13">
        <w:t xml:space="preserve">  провела мастер </w:t>
      </w:r>
      <w:proofErr w:type="gramStart"/>
      <w:r w:rsidR="00E42A13">
        <w:t>–к</w:t>
      </w:r>
      <w:proofErr w:type="gramEnd"/>
      <w:r w:rsidR="00E42A13">
        <w:t>ласс.</w:t>
      </w:r>
    </w:p>
    <w:p w:rsidR="00E42A13" w:rsidRPr="00E42A13" w:rsidRDefault="00E42A13" w:rsidP="00E42A1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Каких целей можно достичь при проведении психологических игр?</w:t>
      </w:r>
    </w:p>
    <w:p w:rsidR="00E42A13" w:rsidRPr="00E42A13" w:rsidRDefault="00E42A13" w:rsidP="00E42A1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Помочь детям почувствовать свое единство с другими.</w:t>
      </w:r>
    </w:p>
    <w:p w:rsidR="00E42A13" w:rsidRPr="00E42A13" w:rsidRDefault="00E42A13" w:rsidP="00E42A1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повысить собственную самооценку.</w:t>
      </w:r>
    </w:p>
    <w:p w:rsidR="00E42A13" w:rsidRPr="00E42A13" w:rsidRDefault="00E42A13" w:rsidP="00E42A1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уважать себя и других.</w:t>
      </w:r>
    </w:p>
    <w:p w:rsidR="00E42A13" w:rsidRPr="00E42A13" w:rsidRDefault="00E42A13" w:rsidP="00E42A1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научиться анализировать жизненные ситуации.</w:t>
      </w:r>
    </w:p>
    <w:p w:rsidR="00E42A13" w:rsidRPr="00E42A13" w:rsidRDefault="00E42A13" w:rsidP="00E42A1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научиться принимать индивидуальные и групповые решения.</w:t>
      </w:r>
    </w:p>
    <w:p w:rsidR="00E42A13" w:rsidRPr="00E42A13" w:rsidRDefault="00E42A13" w:rsidP="00E42A1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сочувствие к другим.</w:t>
      </w:r>
    </w:p>
    <w:p w:rsidR="00E42A13" w:rsidRPr="00E42A13" w:rsidRDefault="00E42A13" w:rsidP="00E42A1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Развивать в детях открытость к другим.</w:t>
      </w:r>
    </w:p>
    <w:p w:rsidR="00E42A13" w:rsidRPr="00E42A13" w:rsidRDefault="00E42A13" w:rsidP="00E42A1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преодолевать собственные страхи и комплексы.</w:t>
      </w:r>
    </w:p>
    <w:p w:rsidR="00E42A13" w:rsidRPr="00E42A13" w:rsidRDefault="00E42A13" w:rsidP="00E42A1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у детей чувство юмора и т.д</w:t>
      </w:r>
      <w:proofErr w:type="gramStart"/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..</w:t>
      </w:r>
      <w:proofErr w:type="gramEnd"/>
    </w:p>
    <w:p w:rsidR="00E42A13" w:rsidRPr="00E42A13" w:rsidRDefault="00E42A13" w:rsidP="00E42A13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Требования к проведению психологических игр:</w:t>
      </w:r>
    </w:p>
    <w:p w:rsidR="00E42A13" w:rsidRPr="00E42A13" w:rsidRDefault="00E42A13" w:rsidP="00E42A13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Общение с детьми должно базироваться на уважении всех участников друг к другу, чувствительности к мыслям и чувствам других, душевной теплоте.</w:t>
      </w:r>
    </w:p>
    <w:p w:rsidR="00E42A13" w:rsidRPr="00E42A13" w:rsidRDefault="00E42A13" w:rsidP="00E42A13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Учитель должен удостоверять детям заинтересованность их ответами, стимулировать их откровенно и подробно рассказывать о собственных переживаниях и проблемах.</w:t>
      </w:r>
    </w:p>
    <w:p w:rsidR="00E42A13" w:rsidRPr="00E42A13" w:rsidRDefault="00E42A13" w:rsidP="00E42A13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проявлять тактичность по отношению к детям и умение помогать им.</w:t>
      </w:r>
    </w:p>
    <w:p w:rsidR="00E42A13" w:rsidRPr="00E42A13" w:rsidRDefault="00E42A13" w:rsidP="00E42A13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По окончании игры учитель поощряет детей к высказыванию и обсуждения собственных впечатлений от игры.</w:t>
      </w:r>
    </w:p>
    <w:p w:rsidR="00E42A13" w:rsidRPr="00E42A13" w:rsidRDefault="00E42A13" w:rsidP="00E42A13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четко продумать цели и ход игры.</w:t>
      </w:r>
    </w:p>
    <w:p w:rsidR="00E42A13" w:rsidRPr="00E42A13" w:rsidRDefault="00E42A13" w:rsidP="00E42A13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</w:rPr>
      </w:pPr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Психологические игры проводятся в начале урока, так называемый психологический настрой, в середине урока, на любых этапах и в конце урока-релаксирующие игры, </w:t>
      </w:r>
      <w:proofErr w:type="spellStart"/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релакс</w:t>
      </w:r>
      <w:proofErr w:type="spellEnd"/>
      <w:r w:rsidRPr="00E42A1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42A13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:rsidR="00AE6CEB" w:rsidRPr="00E42A13" w:rsidRDefault="00AE6CEB" w:rsidP="00E42A13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2A13" w:rsidRPr="00E42A13" w:rsidRDefault="00AE6CEB" w:rsidP="00E42A13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2A13">
        <w:t xml:space="preserve">- Интерактивные методы работы на уроках ОРКСЭ, </w:t>
      </w:r>
      <w:proofErr w:type="spellStart"/>
      <w:r w:rsidRPr="00E42A13">
        <w:t>Гибадуллина</w:t>
      </w:r>
      <w:proofErr w:type="spellEnd"/>
      <w:r w:rsidRPr="00E42A13">
        <w:t xml:space="preserve"> Л.Р., СОШ№9</w:t>
      </w:r>
      <w:r w:rsidR="00E42A13">
        <w:t xml:space="preserve">. Она рассказала о том, что </w:t>
      </w:r>
      <w:r w:rsidR="00E42A13">
        <w:rPr>
          <w:color w:val="000000"/>
        </w:rPr>
        <w:t>п</w:t>
      </w:r>
      <w:r w:rsidR="00E42A13" w:rsidRPr="00E42A13">
        <w:rPr>
          <w:color w:val="000000"/>
        </w:rPr>
        <w:t xml:space="preserve">еред учителем курса ОРКСЭ встал вопрос: как наиболее эффективно выстроить  взаимодействие и сотрудничество с </w:t>
      </w:r>
      <w:proofErr w:type="gramStart"/>
      <w:r w:rsidR="00E42A13" w:rsidRPr="00E42A13">
        <w:rPr>
          <w:color w:val="000000"/>
        </w:rPr>
        <w:t>обучающимися</w:t>
      </w:r>
      <w:proofErr w:type="gramEnd"/>
      <w:r w:rsidR="00E42A13" w:rsidRPr="00E42A13">
        <w:rPr>
          <w:color w:val="000000"/>
        </w:rPr>
        <w:t xml:space="preserve"> в процессе изучения нравственных идеалов и ценностей, составляющих основу религиозных и светских традиций многонациональной культуры России? Как заинтересовать детей? Как развить у </w:t>
      </w:r>
      <w:proofErr w:type="gramStart"/>
      <w:r w:rsidR="00E42A13" w:rsidRPr="00E42A13">
        <w:rPr>
          <w:color w:val="000000"/>
        </w:rPr>
        <w:t>обучающихся</w:t>
      </w:r>
      <w:proofErr w:type="gramEnd"/>
      <w:r w:rsidR="00E42A13" w:rsidRPr="00E42A13">
        <w:rPr>
          <w:color w:val="000000"/>
        </w:rPr>
        <w:t xml:space="preserve"> познавательный интерес к предмету?</w:t>
      </w:r>
    </w:p>
    <w:p w:rsidR="00E42A13" w:rsidRPr="00E42A13" w:rsidRDefault="00E42A13" w:rsidP="00E42A13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2A13">
        <w:rPr>
          <w:color w:val="000000"/>
        </w:rPr>
        <w:t> Все используемые интерактивные методы обучения на уроках ОРКСЭ можно условно разделить на три группы: методы, использующиеся в начале учебного занятия для создания благоприятного микроклимата урока, в процессе его проведения и рефлексии.</w:t>
      </w:r>
    </w:p>
    <w:p w:rsidR="00AE6CEB" w:rsidRPr="00E42A13" w:rsidRDefault="00AE6CEB" w:rsidP="00E42A13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2A80" w:rsidRPr="00382A80" w:rsidRDefault="00292E40" w:rsidP="00382A80">
      <w:pPr>
        <w:spacing w:after="0" w:line="240" w:lineRule="auto"/>
        <w:ind w:right="680"/>
        <w:jc w:val="both"/>
        <w:rPr>
          <w:rFonts w:ascii="Times New Roman" w:hAnsi="Times New Roman"/>
          <w:bCs/>
          <w:sz w:val="24"/>
          <w:szCs w:val="24"/>
        </w:rPr>
      </w:pPr>
      <w:r w:rsidRPr="00382A80">
        <w:rPr>
          <w:rFonts w:ascii="Times New Roman" w:hAnsi="Times New Roman" w:cs="Times New Roman"/>
          <w:sz w:val="24"/>
          <w:szCs w:val="24"/>
        </w:rPr>
        <w:t>3 заседание.</w:t>
      </w:r>
      <w:r w:rsidR="00382A80" w:rsidRPr="00382A80">
        <w:rPr>
          <w:rFonts w:ascii="Times New Roman" w:hAnsi="Times New Roman"/>
          <w:bCs/>
          <w:sz w:val="24"/>
          <w:szCs w:val="24"/>
        </w:rPr>
        <w:t xml:space="preserve"> Семинар- практикум для  учителей ОРКСЭ по теме «Современные педагогические технологии, наиболее эффективные для реализации требований ФГОС».</w:t>
      </w:r>
      <w:r w:rsidR="000F4E83">
        <w:rPr>
          <w:rFonts w:ascii="Times New Roman" w:hAnsi="Times New Roman"/>
          <w:bCs/>
          <w:sz w:val="24"/>
          <w:szCs w:val="24"/>
        </w:rPr>
        <w:t xml:space="preserve"> </w:t>
      </w:r>
      <w:r w:rsidR="00382A80" w:rsidRPr="00382A80">
        <w:rPr>
          <w:rFonts w:ascii="Times New Roman" w:hAnsi="Times New Roman"/>
          <w:bCs/>
          <w:sz w:val="24"/>
          <w:szCs w:val="24"/>
        </w:rPr>
        <w:t>Было проведено:</w:t>
      </w:r>
    </w:p>
    <w:p w:rsidR="00382A80" w:rsidRPr="00382A80" w:rsidRDefault="00382A80" w:rsidP="00382A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82A80" w:rsidRPr="00382A80" w:rsidRDefault="00382A80" w:rsidP="00382A80">
      <w:pPr>
        <w:shd w:val="clear" w:color="auto" w:fill="FFFFFF"/>
        <w:spacing w:after="0" w:line="240" w:lineRule="auto"/>
        <w:ind w:right="176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2A80">
        <w:rPr>
          <w:rFonts w:ascii="Times New Roman" w:hAnsi="Times New Roman"/>
          <w:sz w:val="24"/>
          <w:szCs w:val="24"/>
        </w:rPr>
        <w:t xml:space="preserve">-Воспитание нравственности </w:t>
      </w:r>
      <w:proofErr w:type="gramStart"/>
      <w:r w:rsidRPr="00382A8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382A80">
        <w:rPr>
          <w:rFonts w:ascii="Times New Roman" w:hAnsi="Times New Roman"/>
          <w:sz w:val="24"/>
          <w:szCs w:val="24"/>
        </w:rPr>
        <w:t>, Хафизова Э.И., СОШ№7. Она рассказала о том, что</w:t>
      </w:r>
      <w:r w:rsidRPr="00382A80">
        <w:rPr>
          <w:rFonts w:ascii="Arial" w:hAnsi="Arial" w:cs="Arial"/>
          <w:color w:val="666666"/>
          <w:sz w:val="24"/>
          <w:szCs w:val="24"/>
        </w:rPr>
        <w:t xml:space="preserve"> </w:t>
      </w:r>
      <w:r w:rsidRPr="00382A80">
        <w:rPr>
          <w:rFonts w:ascii="Times New Roman" w:eastAsia="Times New Roman" w:hAnsi="Times New Roman" w:cs="Times New Roman"/>
          <w:sz w:val="24"/>
          <w:szCs w:val="24"/>
        </w:rPr>
        <w:t>в наше время перед любым педагогом, классным руководителем, воспитателем встаёт ряд проблем, касающихся процесса воспитания, причина этому лежит в постоянной смене ценностей общества.</w:t>
      </w:r>
    </w:p>
    <w:p w:rsidR="00382A80" w:rsidRPr="00382A80" w:rsidRDefault="00A66281" w:rsidP="00382A80">
      <w:pPr>
        <w:shd w:val="clear" w:color="auto" w:fill="FFFFFF"/>
        <w:spacing w:after="0" w:line="240" w:lineRule="auto"/>
        <w:ind w:right="176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382A80" w:rsidRPr="00382A80">
        <w:rPr>
          <w:rFonts w:ascii="Times New Roman" w:eastAsia="Times New Roman" w:hAnsi="Times New Roman" w:cs="Times New Roman"/>
          <w:sz w:val="24"/>
          <w:szCs w:val="24"/>
        </w:rPr>
        <w:t xml:space="preserve">Анализируя это явление, можно сказать, что проблемы воспитания относятся сегодня </w:t>
      </w:r>
      <w:proofErr w:type="gramStart"/>
      <w:r w:rsidR="00382A80" w:rsidRPr="00382A80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="00382A80" w:rsidRPr="00382A80">
        <w:rPr>
          <w:rFonts w:ascii="Times New Roman" w:eastAsia="Times New Roman" w:hAnsi="Times New Roman" w:cs="Times New Roman"/>
          <w:sz w:val="24"/>
          <w:szCs w:val="24"/>
        </w:rPr>
        <w:t xml:space="preserve"> самым острым и актуальным не только в педагогическом, но и социальном плане. Нравственный </w:t>
      </w:r>
      <w:proofErr w:type="gramStart"/>
      <w:r w:rsidR="00382A80" w:rsidRPr="00382A80">
        <w:rPr>
          <w:rFonts w:ascii="Times New Roman" w:eastAsia="Times New Roman" w:hAnsi="Times New Roman" w:cs="Times New Roman"/>
          <w:sz w:val="24"/>
          <w:szCs w:val="24"/>
        </w:rPr>
        <w:t>беспредел</w:t>
      </w:r>
      <w:proofErr w:type="gramEnd"/>
      <w:r w:rsidR="00382A80" w:rsidRPr="00382A80">
        <w:rPr>
          <w:rFonts w:ascii="Times New Roman" w:eastAsia="Times New Roman" w:hAnsi="Times New Roman" w:cs="Times New Roman"/>
          <w:sz w:val="24"/>
          <w:szCs w:val="24"/>
        </w:rPr>
        <w:t>, с которым встретилось наше общество в результате так называемых «реформ», оказывают негативное воздействие, прежде всего, на детей, подростков и молодёжь, не обладающих определенной культурой. В обоснование этого факта можно привести постоянно растущие цифры преступности, особенно молодёжной, а также готовность многих людей действовать в достижении материального благополучия на грани закона и беззакония. Да и то, что вполне законно, далеко не всегда вдохновляет. Падение нравственности означает, по существу, смену ценностных ориентаций людей под влиянием различных обстоятельств, – в том числе и экономической неустроенности.</w:t>
      </w:r>
    </w:p>
    <w:p w:rsidR="00382A80" w:rsidRPr="00382A80" w:rsidRDefault="00A66281" w:rsidP="00382A80">
      <w:pPr>
        <w:shd w:val="clear" w:color="auto" w:fill="FFFFFF"/>
        <w:spacing w:after="0" w:line="240" w:lineRule="auto"/>
        <w:ind w:right="176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82A80" w:rsidRPr="00382A80">
        <w:rPr>
          <w:rFonts w:ascii="Times New Roman" w:eastAsia="Times New Roman" w:hAnsi="Times New Roman" w:cs="Times New Roman"/>
          <w:sz w:val="24"/>
          <w:szCs w:val="24"/>
        </w:rPr>
        <w:t>Изменения, происшедшие за последние несколько лет, делают настоятельно необходимым теоретический пересмотр системы ценностей. Вот почему нравственное воспитание студентов обретает сегодня не меньшую, если не большую значимость, чем знания, умения и навыки. Поэтому нельзя не согласиться с В. Г. Белинским «Есть много родов воспитания, но всех выше должно стоять образование нравственное»</w:t>
      </w:r>
      <w:bookmarkStart w:id="0" w:name="ftnt_ref1"/>
      <w:r w:rsidR="003B31CD" w:rsidRPr="00382A80">
        <w:rPr>
          <w:rFonts w:ascii="Times New Roman" w:eastAsia="Times New Roman" w:hAnsi="Times New Roman" w:cs="Times New Roman"/>
          <w:sz w:val="24"/>
          <w:szCs w:val="24"/>
          <w:vertAlign w:val="superscript"/>
        </w:rPr>
        <w:fldChar w:fldCharType="begin"/>
      </w:r>
      <w:r w:rsidR="00382A80" w:rsidRPr="00382A80">
        <w:rPr>
          <w:rFonts w:ascii="Times New Roman" w:eastAsia="Times New Roman" w:hAnsi="Times New Roman" w:cs="Times New Roman"/>
          <w:sz w:val="24"/>
          <w:szCs w:val="24"/>
          <w:vertAlign w:val="superscript"/>
        </w:rPr>
        <w:instrText xml:space="preserve"> HYPERLINK "https://nsportal.ru/vuz/pedagogicheskie-nauki/library/2012/03/14/nravstvennoe-vospitanie-uchashchikhsya" \l "ftnt1" </w:instrText>
      </w:r>
      <w:r w:rsidR="003B31CD" w:rsidRPr="00382A80">
        <w:rPr>
          <w:rFonts w:ascii="Times New Roman" w:eastAsia="Times New Roman" w:hAnsi="Times New Roman" w:cs="Times New Roman"/>
          <w:sz w:val="24"/>
          <w:szCs w:val="24"/>
          <w:vertAlign w:val="superscript"/>
        </w:rPr>
        <w:fldChar w:fldCharType="separate"/>
      </w:r>
      <w:r w:rsidR="00382A80" w:rsidRPr="00382A8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[1]</w:t>
      </w:r>
      <w:r w:rsidR="003B31CD" w:rsidRPr="00382A80">
        <w:rPr>
          <w:rFonts w:ascii="Times New Roman" w:eastAsia="Times New Roman" w:hAnsi="Times New Roman" w:cs="Times New Roman"/>
          <w:sz w:val="24"/>
          <w:szCs w:val="24"/>
          <w:vertAlign w:val="superscript"/>
        </w:rPr>
        <w:fldChar w:fldCharType="end"/>
      </w:r>
      <w:bookmarkEnd w:id="0"/>
      <w:r w:rsidR="00382A80" w:rsidRPr="00382A80">
        <w:rPr>
          <w:rFonts w:ascii="Times New Roman" w:eastAsia="Times New Roman" w:hAnsi="Times New Roman" w:cs="Times New Roman"/>
          <w:sz w:val="24"/>
          <w:szCs w:val="24"/>
        </w:rPr>
        <w:t xml:space="preserve">. После учебного заведения все науки, как правило, забудутся, оставив в памяти лишь общие </w:t>
      </w:r>
      <w:r w:rsidR="00382A80" w:rsidRPr="00382A80">
        <w:rPr>
          <w:rFonts w:ascii="Times New Roman" w:eastAsia="Times New Roman" w:hAnsi="Times New Roman" w:cs="Times New Roman"/>
          <w:sz w:val="24"/>
          <w:szCs w:val="24"/>
        </w:rPr>
        <w:lastRenderedPageBreak/>
        <w:t>представления. Другое дело этические нормы, законы и правила. Для дальнейшей жизни человек должен в совершенстве владеть законами нравственности. Поэтому изучение ценностных ориентаций участников педагогического процесса является первым и необходимым шагом обновления воспитательной работы учебного заведения.</w:t>
      </w:r>
    </w:p>
    <w:p w:rsidR="00382A80" w:rsidRPr="00382A80" w:rsidRDefault="00A66281" w:rsidP="00382A80">
      <w:pPr>
        <w:shd w:val="clear" w:color="auto" w:fill="FFFFFF"/>
        <w:spacing w:after="0" w:line="240" w:lineRule="auto"/>
        <w:ind w:right="176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82A80" w:rsidRPr="00382A80">
        <w:rPr>
          <w:rFonts w:ascii="Times New Roman" w:eastAsia="Times New Roman" w:hAnsi="Times New Roman" w:cs="Times New Roman"/>
          <w:sz w:val="24"/>
          <w:szCs w:val="24"/>
        </w:rPr>
        <w:t>Нравственное воспитание молодёжи является неоспоримой и важнейшей целью всякого общества. Недостатки и упущения в нравственном воспитании наносят обществу такой невозвратимый и невосполнимый урон, что при недостатках другого характера (например, телесного или этического) большего вреда обществу нанести невозможно. В связи с этим  главную роль в нравственном воспитании отводят классному руководителю.</w:t>
      </w:r>
    </w:p>
    <w:p w:rsidR="00382A80" w:rsidRPr="00382A80" w:rsidRDefault="00A66281" w:rsidP="00382A80">
      <w:pPr>
        <w:shd w:val="clear" w:color="auto" w:fill="FFFFFF"/>
        <w:spacing w:after="0" w:line="240" w:lineRule="auto"/>
        <w:ind w:right="176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82A80" w:rsidRPr="00382A80">
        <w:rPr>
          <w:rFonts w:ascii="Times New Roman" w:eastAsia="Times New Roman" w:hAnsi="Times New Roman" w:cs="Times New Roman"/>
          <w:sz w:val="24"/>
          <w:szCs w:val="24"/>
        </w:rPr>
        <w:t>Нравственное воспитание – целенаправленное формирование морального сознания, развитие нравственных чувств и выработка навыков и привычек нравственного поведения.</w:t>
      </w:r>
    </w:p>
    <w:p w:rsidR="00382A80" w:rsidRPr="00382A80" w:rsidRDefault="00382A80" w:rsidP="00382A80">
      <w:pPr>
        <w:shd w:val="clear" w:color="auto" w:fill="FFFFFF"/>
        <w:spacing w:after="0" w:line="240" w:lineRule="auto"/>
        <w:ind w:right="176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2A80">
        <w:rPr>
          <w:rFonts w:ascii="Times New Roman" w:eastAsia="Times New Roman" w:hAnsi="Times New Roman" w:cs="Times New Roman"/>
          <w:sz w:val="24"/>
          <w:szCs w:val="24"/>
        </w:rPr>
        <w:t xml:space="preserve"> Нравственное воспитание – двухсторонний процесс. Он заключается в воздействии воспитателей на воспитанников и в их ответных действиях, т.е. в усвоении ими нравственных понятий, в переживании своего отношения к </w:t>
      </w:r>
      <w:proofErr w:type="gramStart"/>
      <w:r w:rsidRPr="00382A80">
        <w:rPr>
          <w:rFonts w:ascii="Times New Roman" w:eastAsia="Times New Roman" w:hAnsi="Times New Roman" w:cs="Times New Roman"/>
          <w:sz w:val="24"/>
          <w:szCs w:val="24"/>
        </w:rPr>
        <w:t>нравственному</w:t>
      </w:r>
      <w:proofErr w:type="gramEnd"/>
      <w:r w:rsidRPr="00382A80">
        <w:rPr>
          <w:rFonts w:ascii="Times New Roman" w:eastAsia="Times New Roman" w:hAnsi="Times New Roman" w:cs="Times New Roman"/>
          <w:sz w:val="24"/>
          <w:szCs w:val="24"/>
        </w:rPr>
        <w:t xml:space="preserve"> и безнравственному в поступках и во всем поведении.</w:t>
      </w:r>
    </w:p>
    <w:p w:rsidR="00382A80" w:rsidRPr="00382A80" w:rsidRDefault="00382A80" w:rsidP="00382A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2A80" w:rsidRPr="00382A80" w:rsidRDefault="00382A80" w:rsidP="00382A80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82A80">
        <w:t xml:space="preserve">  - Основные проблемы развития духовно-нравственной культуры в младшем возрасте и пути их решения, Гарипова Г.Д., СОШ№1.</w:t>
      </w:r>
      <w:r w:rsidRPr="00382A80">
        <w:rPr>
          <w:color w:val="000000"/>
        </w:rPr>
        <w:t xml:space="preserve"> Проблема духовно-нравственного воспитания личности всегда была одной из актуальных, а в современных условиях она приобретает особое значение.</w:t>
      </w:r>
    </w:p>
    <w:p w:rsidR="00382A80" w:rsidRPr="00382A80" w:rsidRDefault="00382A80" w:rsidP="00382A80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82A80">
        <w:rPr>
          <w:color w:val="000000"/>
        </w:rPr>
        <w:t xml:space="preserve">Во все века люди высоко ценили духовно-нравственную воспитанность. Глубокие социально-экономические преобразования, происходящие в современном обществе, заставляют нас размышлять о будущем России, о ее молодежи. В настоящее время смяты нравственные ориентиры, подрастающее поколение можно обвинять в </w:t>
      </w:r>
      <w:proofErr w:type="spellStart"/>
      <w:r w:rsidRPr="00382A80">
        <w:rPr>
          <w:color w:val="000000"/>
        </w:rPr>
        <w:t>бездуховности</w:t>
      </w:r>
      <w:proofErr w:type="spellEnd"/>
      <w:r w:rsidRPr="00382A80">
        <w:rPr>
          <w:color w:val="000000"/>
        </w:rPr>
        <w:t>, безверии, агрессивности.</w:t>
      </w:r>
    </w:p>
    <w:p w:rsidR="00382A80" w:rsidRPr="00382A80" w:rsidRDefault="00382A80" w:rsidP="00382A80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82A80">
        <w:rPr>
          <w:color w:val="000000"/>
        </w:rPr>
        <w:t>Всеобщая стандартизация мысли, размытость границ между добром и злом, отсутствие помощи в поиске своего пути, обуславливает духовный кризис общества. За духовным кризисом общества стоит духовный кризис отдельной личности, связанный с утратой смысла жизни и особенно остро переживаемый подрастающим</w:t>
      </w:r>
      <w:r>
        <w:rPr>
          <w:color w:val="000000"/>
        </w:rPr>
        <w:t xml:space="preserve"> </w:t>
      </w:r>
      <w:r w:rsidRPr="00382A80">
        <w:rPr>
          <w:color w:val="000000"/>
        </w:rPr>
        <w:t>поколением.</w:t>
      </w:r>
    </w:p>
    <w:p w:rsidR="00382A80" w:rsidRPr="00382A80" w:rsidRDefault="00382A80" w:rsidP="00382A80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82A80">
        <w:rPr>
          <w:color w:val="000000"/>
        </w:rPr>
        <w:t>Подростковый период — </w:t>
      </w:r>
      <w:r w:rsidRPr="00382A80">
        <w:rPr>
          <w:color w:val="333333"/>
        </w:rPr>
        <w:t>это стадия развития личности</w:t>
      </w:r>
      <w:r>
        <w:rPr>
          <w:color w:val="333333"/>
        </w:rPr>
        <w:t xml:space="preserve">, </w:t>
      </w:r>
      <w:r w:rsidRPr="00382A80">
        <w:rPr>
          <w:color w:val="000000"/>
        </w:rPr>
        <w:t xml:space="preserve">возраст учащихся основной школы. Подростковый период особенно связан с формированием духовного мира, формированием сферы самосознания, обретением мировоззренческой позиции. Это период накопления жизненного опыта, идеалов, ценностей. При отсутствии условий для индивидуализации и позитивной реализации своих новых возможностей самоутверждение подростка может принимать уродливые формы, приводить к неблагоприятным реакциям. В настоящее время происходит достаточно много страшных преступлений, связанных с жестоким поведением, агрессивностью и убийствами, совершенных детьми подросткового возраста. Существует большое количество примеров, когда подростки устраивали травлю своего одноклассника или знакомого во дворе, не давали прохода, избивали, отбирали личные деньги, сотовые телефоны и в то же время, ни учителя в школе, ни родители ничего не предпринимали в этой ситуации, полагая, что это всего лишь «детские шалости». Если не так давно для большинства подростков было нормой раскаяние за содеянное и понимание, что они причинили своим жертвам боль физическую и моральную, то сейчас все наоборот - наблюдается тенденция к тому, что подростки не осознают свои злодеяния, не понимают и не чувствуют вину за собой. Все совсем наоборот: подросток считает, что это – «круто», если он покажет кому-то свое превосходство и наплевательское отношение к моральным и этическим нормам словами или поступками, и выложит это специально снятое видео в интернет, чтобы другие «оценили», насколько он «крут». Отсутствие духовности, веры в институт семьи, общество – все это в результате приводит к тому, что современные подростки не </w:t>
      </w:r>
      <w:r w:rsidRPr="00382A80">
        <w:rPr>
          <w:color w:val="000000"/>
        </w:rPr>
        <w:lastRenderedPageBreak/>
        <w:t>способны разобраться ни в себе, ни в окружающих их людях. Все это приводит подростка к эмоциональной некомпетентности, неспособности понять себя и окружающих, разобраться в своих эмоциях и эмоциях других людей. Поэтому особенно опасным представляется то, что гражданское общество сняло с себя функции защиты духовного и культурного пространства молодежи и детства, а общественные институты, которые этим должны заниматься, не сформированы.</w:t>
      </w:r>
    </w:p>
    <w:p w:rsidR="00382A80" w:rsidRPr="00382A80" w:rsidRDefault="00382A80" w:rsidP="00382A80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82A80">
        <w:rPr>
          <w:color w:val="000000"/>
        </w:rPr>
        <w:t xml:space="preserve">Средства массовой информации обладают огромным потенциалом, но зачастую лишь ведут разрушительную </w:t>
      </w:r>
      <w:proofErr w:type="spellStart"/>
      <w:r w:rsidRPr="00382A80">
        <w:rPr>
          <w:color w:val="000000"/>
        </w:rPr>
        <w:t>антидуховную</w:t>
      </w:r>
      <w:proofErr w:type="spellEnd"/>
      <w:r w:rsidRPr="00382A80">
        <w:rPr>
          <w:color w:val="000000"/>
        </w:rPr>
        <w:t xml:space="preserve"> пропаганду, становятся причиной снижения критериев нравственности и даже угрожают психологическому здоровью человека. Современное искусство все чаще провозглашает принципы, согласно которым оно не должно иметь воспитательных задач и ограничений этическими ориентирами. Роль семьи в значительной степени ослаблена, так как, по мнению В. И. </w:t>
      </w:r>
      <w:proofErr w:type="spellStart"/>
      <w:r w:rsidRPr="00382A80">
        <w:rPr>
          <w:color w:val="000000"/>
        </w:rPr>
        <w:t>Слободчикова</w:t>
      </w:r>
      <w:proofErr w:type="spellEnd"/>
      <w:r w:rsidRPr="00382A80">
        <w:rPr>
          <w:color w:val="000000"/>
        </w:rPr>
        <w:t>: «...есть серьезные основания полагать, что мы вступили в историческую для нашего общества полосу кризиса детства, связанного с разрывом между жизнью взрослых и жизнью детей, с потерей смысловой связи, преемственности и посредников между поколениями».</w:t>
      </w:r>
    </w:p>
    <w:p w:rsidR="00382A80" w:rsidRPr="00382A80" w:rsidRDefault="00382A80" w:rsidP="00382A80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82A80">
        <w:rPr>
          <w:color w:val="000000"/>
        </w:rPr>
        <w:t>Но, как бы то ни было, ответственность за воспитание моральных качеств детей в современном обществе ложится на плечи семьи и школы. Где и должны закладываться основы морали, нравственности, патриотизма. Как говорил Альберт Эйнштейн: «Целью школы всегда должно быть воспитание гармоничной личности, а не специалиста». Поэтому так важно введение учебного курса «Основы религиозных культур и светской этики», дабы помочь маленькому гражданину определиться в жизни, отличать добро от зла, найти смы</w:t>
      </w:r>
      <w:proofErr w:type="gramStart"/>
      <w:r w:rsidRPr="00382A80">
        <w:rPr>
          <w:color w:val="000000"/>
        </w:rPr>
        <w:t>сл в св</w:t>
      </w:r>
      <w:proofErr w:type="gramEnd"/>
      <w:r w:rsidRPr="00382A80">
        <w:rPr>
          <w:color w:val="000000"/>
        </w:rPr>
        <w:t>оей жизни. </w:t>
      </w:r>
      <w:r w:rsidRPr="00382A80">
        <w:rPr>
          <w:color w:val="252525"/>
        </w:rPr>
        <w:t>Цель учебного курса </w:t>
      </w:r>
      <w:r w:rsidRPr="00382A80">
        <w:rPr>
          <w:color w:val="000000"/>
        </w:rPr>
        <w:t>ОРКСЭ </w:t>
      </w:r>
      <w:r w:rsidRPr="00382A80">
        <w:rPr>
          <w:color w:val="252525"/>
        </w:rPr>
        <w:t>— формирование у детей мотивации к осознанному нравственному поведению, </w:t>
      </w:r>
      <w:r w:rsidRPr="00382A80">
        <w:rPr>
          <w:color w:val="000000"/>
        </w:rPr>
        <w:t>с учётом культурных особенностей и потребностей семьи учащегося и самого ребёнка,</w:t>
      </w:r>
      <w:r w:rsidRPr="00382A80">
        <w:rPr>
          <w:color w:val="252525"/>
        </w:rPr>
        <w:t> 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382A80" w:rsidRPr="00382A80" w:rsidRDefault="00382A80" w:rsidP="00382A8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t>-Открытое мероприятие по результатам проектной деятельности на уроках ОРКСЭ  за 2 полугодие, Хафизова Г.Н., СОШ №7. Она показала открытое мероприятие по данной теме.</w:t>
      </w:r>
      <w:r w:rsidRPr="00382A80">
        <w:rPr>
          <w:b/>
          <w:bCs/>
          <w:i/>
          <w:iCs/>
          <w:color w:val="000000"/>
        </w:rPr>
        <w:t xml:space="preserve"> </w:t>
      </w:r>
      <w:r w:rsidRPr="00382A80">
        <w:rPr>
          <w:rStyle w:val="c3"/>
          <w:b/>
          <w:bCs/>
          <w:i/>
          <w:iCs/>
          <w:color w:val="000000"/>
        </w:rPr>
        <w:t> </w:t>
      </w:r>
      <w:r w:rsidRPr="00382A80">
        <w:rPr>
          <w:rStyle w:val="c3"/>
          <w:bCs/>
          <w:iCs/>
          <w:color w:val="000000"/>
        </w:rPr>
        <w:t>Портфолио проекта.</w:t>
      </w:r>
      <w:r w:rsidRPr="00382A80">
        <w:rPr>
          <w:rStyle w:val="c3"/>
          <w:b/>
          <w:bCs/>
          <w:i/>
          <w:iCs/>
          <w:color w:val="000000"/>
        </w:rPr>
        <w:t> </w:t>
      </w:r>
      <w:r w:rsidRPr="00382A80">
        <w:rPr>
          <w:rStyle w:val="c2"/>
          <w:color w:val="000000"/>
        </w:rPr>
        <w:t>В специальную папку складываются все материалы проекта, а также фото- и видеосъёмка презентации ученика.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3"/>
          <w:bCs/>
          <w:color w:val="000000"/>
        </w:rPr>
        <w:t>Рефлексия результатов проекта</w:t>
      </w:r>
      <w:r w:rsidRPr="00382A80">
        <w:rPr>
          <w:rStyle w:val="c3"/>
          <w:b/>
          <w:bCs/>
          <w:color w:val="000000"/>
        </w:rPr>
        <w:t> </w:t>
      </w:r>
      <w:r w:rsidRPr="00382A80">
        <w:rPr>
          <w:rStyle w:val="c2"/>
          <w:color w:val="000000"/>
        </w:rPr>
        <w:t>– важный заключительный этап, способствующий осмыслению учеником собственных действий. По окончании проекта ученики осуществляют рефлексию своей работы, отвечая на вопросы: «Чему я научился?», «Чего я достиг?», «Что сделал?», «Что у меня раньше не получалось, а теперь получается?», «Кому я помог?» «Что во мне изменилось?».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3"/>
          <w:bCs/>
          <w:color w:val="000000"/>
        </w:rPr>
        <w:t>Система </w:t>
      </w:r>
      <w:r w:rsidRPr="00382A80">
        <w:rPr>
          <w:rStyle w:val="c2"/>
          <w:color w:val="000000"/>
        </w:rPr>
        <w:t>моей работы в рамках ОРКСЭ строится в двух направлениях.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2"/>
          <w:color w:val="000000"/>
        </w:rPr>
        <w:t xml:space="preserve">Среди многообразия  видов проектов наиболее  эффективными в рамках </w:t>
      </w:r>
      <w:r w:rsidRPr="00382A80">
        <w:rPr>
          <w:rStyle w:val="c3"/>
          <w:bCs/>
          <w:color w:val="000000"/>
        </w:rPr>
        <w:t>классно–урочной </w:t>
      </w:r>
      <w:r w:rsidRPr="00382A80">
        <w:rPr>
          <w:rStyle w:val="c2"/>
          <w:color w:val="000000"/>
        </w:rPr>
        <w:t>системы, считаю </w:t>
      </w:r>
      <w:r w:rsidRPr="00382A80">
        <w:rPr>
          <w:rStyle w:val="c3"/>
          <w:bCs/>
          <w:color w:val="000000"/>
        </w:rPr>
        <w:t>мини – проекты</w:t>
      </w:r>
      <w:r w:rsidRPr="00382A80">
        <w:rPr>
          <w:rStyle w:val="c2"/>
          <w:color w:val="000000"/>
        </w:rPr>
        <w:t>, которые  реализуются  в рамках одного – двух уроков. Для успешного результата все этапы проекта выполняются в сжатом виде. В процессе их выполнения учащиеся  учатся</w:t>
      </w:r>
      <w:r w:rsidRPr="00382A80">
        <w:rPr>
          <w:rStyle w:val="c3"/>
          <w:b/>
          <w:bCs/>
          <w:color w:val="000000"/>
        </w:rPr>
        <w:t> </w:t>
      </w:r>
      <w:r w:rsidRPr="00382A80">
        <w:rPr>
          <w:rStyle w:val="c2"/>
          <w:color w:val="000000"/>
        </w:rPr>
        <w:t>кратко излагать свои мысли, логически связно выстраивать сообщение,  готовить наглядность.  Учитель лишь обобщает, резюмирует и дает оценку деятельности учащихся.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3"/>
          <w:b/>
          <w:bCs/>
          <w:color w:val="000000"/>
        </w:rPr>
        <w:t>     </w:t>
      </w:r>
      <w:r w:rsidRPr="00382A80">
        <w:rPr>
          <w:rStyle w:val="c3"/>
          <w:bCs/>
          <w:color w:val="000000"/>
        </w:rPr>
        <w:t>Организация</w:t>
      </w:r>
      <w:r w:rsidRPr="00382A80">
        <w:rPr>
          <w:rStyle w:val="c3"/>
          <w:b/>
          <w:bCs/>
          <w:color w:val="000000"/>
        </w:rPr>
        <w:t> </w:t>
      </w:r>
      <w:r w:rsidRPr="00382A80">
        <w:rPr>
          <w:rStyle w:val="c2"/>
          <w:color w:val="000000"/>
        </w:rPr>
        <w:t>проектной деятельности  </w:t>
      </w:r>
      <w:r w:rsidRPr="00382A80">
        <w:rPr>
          <w:rStyle w:val="c3"/>
          <w:bCs/>
          <w:color w:val="000000"/>
        </w:rPr>
        <w:t>во внеурочное время</w:t>
      </w:r>
      <w:r w:rsidRPr="00382A80">
        <w:rPr>
          <w:rStyle w:val="c2"/>
          <w:color w:val="000000"/>
        </w:rPr>
        <w:t> имеет ряд преимуществ: здесь больше свободы в выборе тем проектов, нет ограничений по времени их выполнения.  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2"/>
          <w:color w:val="000000"/>
        </w:rPr>
        <w:t xml:space="preserve">    </w:t>
      </w:r>
      <w:r w:rsidR="00A66281">
        <w:rPr>
          <w:rStyle w:val="c2"/>
          <w:color w:val="000000"/>
        </w:rPr>
        <w:t xml:space="preserve">  </w:t>
      </w:r>
      <w:r w:rsidRPr="00382A80">
        <w:rPr>
          <w:rStyle w:val="c2"/>
          <w:color w:val="000000"/>
        </w:rPr>
        <w:t>Наиболее </w:t>
      </w:r>
      <w:r w:rsidRPr="00382A80">
        <w:rPr>
          <w:rStyle w:val="c3"/>
          <w:bCs/>
          <w:color w:val="000000"/>
        </w:rPr>
        <w:t>перспективной</w:t>
      </w:r>
      <w:r w:rsidRPr="00382A80">
        <w:rPr>
          <w:rStyle w:val="c2"/>
          <w:color w:val="000000"/>
        </w:rPr>
        <w:t> считаю </w:t>
      </w:r>
      <w:r w:rsidRPr="00382A80">
        <w:rPr>
          <w:rStyle w:val="c3"/>
          <w:bCs/>
          <w:color w:val="000000"/>
        </w:rPr>
        <w:t>групповую форму</w:t>
      </w:r>
      <w:r w:rsidRPr="00382A80">
        <w:rPr>
          <w:rStyle w:val="c3"/>
          <w:b/>
          <w:bCs/>
          <w:color w:val="000000"/>
        </w:rPr>
        <w:t> </w:t>
      </w:r>
      <w:r w:rsidRPr="00382A80">
        <w:rPr>
          <w:rStyle w:val="c2"/>
          <w:color w:val="000000"/>
        </w:rPr>
        <w:t>работы, которая предусматривает деление класса (участников проекта) на группы,  каждая из  них  решает  свою определенную задачу.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2"/>
          <w:color w:val="000000"/>
        </w:rPr>
        <w:t xml:space="preserve">    </w:t>
      </w:r>
      <w:r w:rsidR="00A66281">
        <w:rPr>
          <w:rStyle w:val="c2"/>
          <w:color w:val="000000"/>
        </w:rPr>
        <w:t xml:space="preserve"> </w:t>
      </w:r>
      <w:r w:rsidRPr="00382A80">
        <w:rPr>
          <w:rStyle w:val="c2"/>
          <w:color w:val="000000"/>
        </w:rPr>
        <w:t xml:space="preserve">Успешность проекта заключается в его реализации. Количество  людей,  которые работают над его реализацией, показывает его социальную значимость. Поэтому я как </w:t>
      </w:r>
      <w:r w:rsidRPr="00382A80">
        <w:rPr>
          <w:rStyle w:val="c2"/>
          <w:color w:val="000000"/>
        </w:rPr>
        <w:lastRenderedPageBreak/>
        <w:t>организатор этой деятельности стремлюсь к тому, чтобы привлечь к решению проблемы как можно больше участников.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0"/>
          <w:color w:val="000000"/>
        </w:rPr>
        <w:t>     </w:t>
      </w:r>
      <w:r w:rsidR="00A66281">
        <w:rPr>
          <w:rStyle w:val="c0"/>
          <w:color w:val="000000"/>
        </w:rPr>
        <w:t xml:space="preserve"> </w:t>
      </w:r>
      <w:r w:rsidRPr="00382A80">
        <w:rPr>
          <w:rStyle w:val="c0"/>
          <w:color w:val="000000"/>
        </w:rPr>
        <w:t>Используя метод проектов в своей практике, очень сложно бывает определиться с выбором темы проекта и постановкой целей, я Вам предлагаю несколько вариантов работ, которые можно использовать на уроках светской этики.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0"/>
          <w:color w:val="000000"/>
        </w:rPr>
        <w:t>Я все темы курса  разделила на основные блоки: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0"/>
          <w:color w:val="000000"/>
        </w:rPr>
        <w:t>«Россия – наша Родина», «Добро и зло», «Дружба», «Семья»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3"/>
          <w:bCs/>
          <w:color w:val="000000"/>
        </w:rPr>
        <w:t>Например, тема «Россия – Родина моя»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0"/>
          <w:color w:val="000000"/>
        </w:rPr>
        <w:t>В проектной деятельности по теме «Россия – Родина моя учеником могут быть выбраны следующие проекты: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0"/>
          <w:color w:val="000000"/>
        </w:rPr>
        <w:t>«Народные промыслы»,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0"/>
          <w:color w:val="000000"/>
        </w:rPr>
        <w:t>«Родной язык – мудрости родник»,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0"/>
          <w:color w:val="000000"/>
        </w:rPr>
        <w:t>«Народный костюм»,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0"/>
          <w:color w:val="000000"/>
        </w:rPr>
        <w:t>«Произведения устного народного творчества»,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0"/>
          <w:color w:val="000000"/>
        </w:rPr>
        <w:t>«Дружба народов России в произведениях искусства»,</w:t>
      </w:r>
    </w:p>
    <w:p w:rsidR="00382A80" w:rsidRPr="00382A80" w:rsidRDefault="00382A80" w:rsidP="00382A80">
      <w:pPr>
        <w:pStyle w:val="c1"/>
        <w:shd w:val="clear" w:color="auto" w:fill="FFFFFF"/>
        <w:spacing w:before="0" w:beforeAutospacing="0" w:after="0" w:afterAutospacing="0"/>
        <w:ind w:firstLine="142"/>
        <w:jc w:val="both"/>
        <w:rPr>
          <w:rFonts w:ascii="Arial" w:hAnsi="Arial" w:cs="Arial"/>
          <w:color w:val="000000"/>
        </w:rPr>
      </w:pPr>
      <w:r w:rsidRPr="00382A80">
        <w:rPr>
          <w:rStyle w:val="c0"/>
          <w:color w:val="000000"/>
        </w:rPr>
        <w:t>«Кухня народов России» и многие другие.</w:t>
      </w:r>
    </w:p>
    <w:p w:rsidR="00292E40" w:rsidRPr="00382A80" w:rsidRDefault="00292E40" w:rsidP="00382A80">
      <w:pPr>
        <w:pStyle w:val="a5"/>
        <w:spacing w:after="0" w:line="240" w:lineRule="auto"/>
        <w:ind w:left="0"/>
        <w:rPr>
          <w:rFonts w:ascii="Times New Roman" w:hAnsi="Times New Roman"/>
          <w:sz w:val="28"/>
          <w:szCs w:val="28"/>
          <w:lang w:eastAsia="ru-RU"/>
        </w:rPr>
      </w:pPr>
      <w:r w:rsidRPr="000845B0">
        <w:rPr>
          <w:rFonts w:ascii="Times New Roman" w:hAnsi="Times New Roman" w:cs="Times New Roman"/>
          <w:sz w:val="24"/>
          <w:szCs w:val="24"/>
        </w:rPr>
        <w:t>Согласно общей программе курса в школах были созданы рабочие программы модулей «Основы мировых религиозных культур» и «Основы светской этики», разработаны тематические планирования.</w:t>
      </w:r>
    </w:p>
    <w:p w:rsidR="00292E40" w:rsidRPr="000845B0" w:rsidRDefault="00A66281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92E40" w:rsidRPr="000845B0">
        <w:rPr>
          <w:rFonts w:ascii="Times New Roman" w:hAnsi="Times New Roman" w:cs="Times New Roman"/>
          <w:sz w:val="24"/>
          <w:szCs w:val="24"/>
        </w:rPr>
        <w:t>Результатом преподавания курса считается  то, что его введение  позволяет воспитывать у учащихся такие  качества  как гражданственность, патриотизм, любовь к Родине, семье, соотечественникам и согражданам.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45B0">
        <w:rPr>
          <w:rFonts w:ascii="Times New Roman" w:hAnsi="Times New Roman" w:cs="Times New Roman"/>
          <w:sz w:val="24"/>
          <w:szCs w:val="24"/>
        </w:rPr>
        <w:t>Посредством  курса положено начало формированию у обучающихся мотивации (желанию)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 культур и мировоззрений.</w:t>
      </w:r>
      <w:proofErr w:type="gramEnd"/>
    </w:p>
    <w:p w:rsidR="00292E40" w:rsidRPr="000845B0" w:rsidRDefault="00292E40" w:rsidP="00E42A1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«Основы светской этики»   проводились  методически грамотно, использовались различные формы и виды организации учебной деятельности, сочетались различные методы обучения: словесные, наглядные, проблемно-поисковые, метод самостоятельной работы. Применение данных методов обучения в их оптимальном сочетании обеспечивали  практическую направленность учебного материала, способствовали созданию реальных возможностей для получения учащимися новых знаний и совершенствования универсальных учебных действий, создали условия для применения их в практической деятельности. Учителя систематически проводили работу в парах, группах, учитывая личностные характеристики школьников, степень развития их умений, степень заинтересованности, уровень самостоятельности. На уроках учителями используются  мультимедийные презентации, т.к.  иллюстративного материала и информации в учебнике недостаточно, к тому же презентации развивают зрительную память, и учебный материал лучше усваивается.  Систематически используются толковые словари. Для </w:t>
      </w:r>
      <w:proofErr w:type="gramStart"/>
      <w:r w:rsidRPr="000845B0">
        <w:rPr>
          <w:rFonts w:ascii="Times New Roman" w:hAnsi="Times New Roman" w:cs="Times New Roman"/>
          <w:sz w:val="24"/>
          <w:szCs w:val="24"/>
        </w:rPr>
        <w:t>закрепления</w:t>
      </w:r>
      <w:proofErr w:type="gramEnd"/>
      <w:r w:rsidRPr="000845B0">
        <w:rPr>
          <w:rFonts w:ascii="Times New Roman" w:hAnsi="Times New Roman" w:cs="Times New Roman"/>
          <w:sz w:val="24"/>
          <w:szCs w:val="24"/>
        </w:rPr>
        <w:t xml:space="preserve"> изученного на уроке используются задания тестового характера, викторины.</w:t>
      </w:r>
    </w:p>
    <w:p w:rsidR="00292E40" w:rsidRPr="000845B0" w:rsidRDefault="00A66281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bookmarkStart w:id="1" w:name="_GoBack"/>
      <w:bookmarkEnd w:id="1"/>
      <w:proofErr w:type="gramStart"/>
      <w:r w:rsidR="00292E40" w:rsidRPr="000845B0">
        <w:rPr>
          <w:rFonts w:ascii="Times New Roman" w:hAnsi="Times New Roman" w:cs="Times New Roman"/>
          <w:sz w:val="24"/>
          <w:szCs w:val="24"/>
        </w:rPr>
        <w:t>Исходя из вышеизложенного, можно сделать вывод о том,  что направления в работе выбраны правильно.</w:t>
      </w:r>
      <w:proofErr w:type="gramEnd"/>
      <w:r w:rsidR="00292E40" w:rsidRPr="000845B0">
        <w:rPr>
          <w:rFonts w:ascii="Times New Roman" w:hAnsi="Times New Roman" w:cs="Times New Roman"/>
          <w:sz w:val="24"/>
          <w:szCs w:val="24"/>
        </w:rPr>
        <w:t xml:space="preserve">  Признать рабо</w:t>
      </w:r>
      <w:r w:rsidR="00A7640A">
        <w:rPr>
          <w:rFonts w:ascii="Times New Roman" w:hAnsi="Times New Roman" w:cs="Times New Roman"/>
          <w:sz w:val="24"/>
          <w:szCs w:val="24"/>
        </w:rPr>
        <w:t>ту  РМО  учителей ОРКСЭ в   2015-2016</w:t>
      </w:r>
      <w:r w:rsidR="00292E40" w:rsidRPr="000845B0">
        <w:rPr>
          <w:rFonts w:ascii="Times New Roman" w:hAnsi="Times New Roman" w:cs="Times New Roman"/>
          <w:sz w:val="24"/>
          <w:szCs w:val="24"/>
        </w:rPr>
        <w:t xml:space="preserve"> учебном  году  удовлетворительной.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382A8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2016-2017</w:t>
      </w:r>
      <w:r w:rsidR="00292E40" w:rsidRPr="000845B0">
        <w:rPr>
          <w:rFonts w:ascii="Times New Roman" w:hAnsi="Times New Roman" w:cs="Times New Roman"/>
          <w:sz w:val="24"/>
          <w:szCs w:val="24"/>
        </w:rPr>
        <w:t xml:space="preserve"> учебном году планируется: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 содействовать повышению профессионального мастерства и компетентности педагогов в условиях ФГОС.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 изучать педагогические потребности  учителей посредством диагностики и мониторинга учебных достижений обучающихся.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активно вовлекать учителей в педагогический поиск, творчество, исследовательскую деятельность.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lastRenderedPageBreak/>
        <w:t>- работать с одаренными детьми.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обратить большее внимание  на работу с родителями.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 разработать единые требования  к рабочим программам по курсу ОРКСЭ.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 на каждом методическом заседании проводить мастер-классы, творческие отчёты педагогов; составить сборник  методических разработок. </w:t>
      </w: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292E40" w:rsidP="00E42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D66" w:rsidRDefault="004F3D66" w:rsidP="00E42A13">
      <w:pPr>
        <w:spacing w:line="240" w:lineRule="auto"/>
        <w:jc w:val="both"/>
      </w:pPr>
    </w:p>
    <w:p w:rsidR="00E42A13" w:rsidRDefault="00E42A13">
      <w:pPr>
        <w:spacing w:line="240" w:lineRule="auto"/>
        <w:jc w:val="both"/>
      </w:pPr>
    </w:p>
    <w:sectPr w:rsidR="00E42A13" w:rsidSect="005C67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53EF8"/>
    <w:multiLevelType w:val="multilevel"/>
    <w:tmpl w:val="C9045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DC2838"/>
    <w:multiLevelType w:val="multilevel"/>
    <w:tmpl w:val="4FB67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94121C"/>
    <w:multiLevelType w:val="multilevel"/>
    <w:tmpl w:val="B994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E603A03"/>
    <w:multiLevelType w:val="multilevel"/>
    <w:tmpl w:val="985A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92E40"/>
    <w:rsid w:val="000F4E83"/>
    <w:rsid w:val="00292E40"/>
    <w:rsid w:val="00382A80"/>
    <w:rsid w:val="003B31CD"/>
    <w:rsid w:val="004365E4"/>
    <w:rsid w:val="004F3D66"/>
    <w:rsid w:val="005C673E"/>
    <w:rsid w:val="006C2E14"/>
    <w:rsid w:val="00A66281"/>
    <w:rsid w:val="00A7640A"/>
    <w:rsid w:val="00AE6CEB"/>
    <w:rsid w:val="00B40891"/>
    <w:rsid w:val="00E4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uiPriority w:val="99"/>
    <w:rsid w:val="00AE6CEB"/>
    <w:pPr>
      <w:suppressLineNumbers/>
      <w:suppressAutoHyphens/>
    </w:pPr>
    <w:rPr>
      <w:rFonts w:ascii="Calibri" w:eastAsia="Times New Roman" w:hAnsi="Calibri" w:cs="Calibri"/>
      <w:lang w:eastAsia="ar-SA"/>
    </w:rPr>
  </w:style>
  <w:style w:type="paragraph" w:customStyle="1" w:styleId="c10">
    <w:name w:val="c10"/>
    <w:basedOn w:val="a"/>
    <w:rsid w:val="00E42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E42A13"/>
  </w:style>
  <w:style w:type="paragraph" w:customStyle="1" w:styleId="c4">
    <w:name w:val="c4"/>
    <w:basedOn w:val="a"/>
    <w:rsid w:val="00E42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E42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a"/>
    <w:rsid w:val="00E42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6">
    <w:name w:val="c36"/>
    <w:basedOn w:val="a0"/>
    <w:rsid w:val="00E42A13"/>
  </w:style>
  <w:style w:type="character" w:customStyle="1" w:styleId="c7">
    <w:name w:val="c7"/>
    <w:basedOn w:val="a0"/>
    <w:rsid w:val="00E42A13"/>
  </w:style>
  <w:style w:type="paragraph" w:customStyle="1" w:styleId="c35">
    <w:name w:val="c35"/>
    <w:basedOn w:val="a"/>
    <w:rsid w:val="00E42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E42A13"/>
  </w:style>
  <w:style w:type="character" w:customStyle="1" w:styleId="c2">
    <w:name w:val="c2"/>
    <w:basedOn w:val="a0"/>
    <w:rsid w:val="00E42A13"/>
  </w:style>
  <w:style w:type="paragraph" w:customStyle="1" w:styleId="c20">
    <w:name w:val="c20"/>
    <w:basedOn w:val="a"/>
    <w:rsid w:val="00E42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E42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382A80"/>
    <w:pPr>
      <w:ind w:left="720"/>
      <w:contextualSpacing/>
    </w:pPr>
    <w:rPr>
      <w:rFonts w:eastAsiaTheme="minorHAnsi"/>
      <w:lang w:eastAsia="en-US"/>
    </w:rPr>
  </w:style>
  <w:style w:type="character" w:styleId="a6">
    <w:name w:val="Hyperlink"/>
    <w:basedOn w:val="a0"/>
    <w:uiPriority w:val="99"/>
    <w:semiHidden/>
    <w:unhideWhenUsed/>
    <w:rsid w:val="00382A80"/>
    <w:rPr>
      <w:color w:val="0000FF"/>
      <w:u w:val="single"/>
    </w:rPr>
  </w:style>
  <w:style w:type="paragraph" w:customStyle="1" w:styleId="c1">
    <w:name w:val="c1"/>
    <w:basedOn w:val="a"/>
    <w:rsid w:val="00382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382A80"/>
  </w:style>
  <w:style w:type="paragraph" w:styleId="a7">
    <w:name w:val="No Spacing"/>
    <w:uiPriority w:val="1"/>
    <w:qFormat/>
    <w:rsid w:val="00B4089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4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2983</Words>
  <Characters>17006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2013</cp:lastModifiedBy>
  <cp:revision>7</cp:revision>
  <dcterms:created xsi:type="dcterms:W3CDTF">2019-02-09T08:55:00Z</dcterms:created>
  <dcterms:modified xsi:type="dcterms:W3CDTF">2019-03-06T07:41:00Z</dcterms:modified>
</cp:coreProperties>
</file>